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Default="00A36EB9" w:rsidP="00A36EB9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01.0</w:t>
      </w:r>
      <w:r w:rsidR="003E6255">
        <w:rPr>
          <w:rFonts w:eastAsia="Times New Roman" w:cs="Times New Roman"/>
          <w:sz w:val="24"/>
          <w:szCs w:val="24"/>
          <w:lang w:val="ru-RU" w:eastAsia="ru-RU"/>
        </w:rPr>
        <w:t>9</w:t>
      </w:r>
      <w:r>
        <w:rPr>
          <w:rFonts w:eastAsia="Times New Roman" w:cs="Times New Roman"/>
          <w:sz w:val="24"/>
          <w:szCs w:val="24"/>
          <w:lang w:val="ru-RU" w:eastAsia="ru-RU"/>
        </w:rPr>
        <w:t>.202</w:t>
      </w:r>
      <w:r w:rsidR="00136616">
        <w:rPr>
          <w:rFonts w:eastAsia="Times New Roman" w:cs="Times New Roman"/>
          <w:sz w:val="24"/>
          <w:szCs w:val="24"/>
          <w:lang w:val="ru-RU" w:eastAsia="ru-RU"/>
        </w:rPr>
        <w:t>2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г.</w:t>
      </w:r>
    </w:p>
    <w:p w:rsidR="00A36EB9" w:rsidRPr="00136616" w:rsidRDefault="00A36EB9" w:rsidP="00A36EB9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136616" w:rsidRDefault="00A36EB9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36616">
        <w:rPr>
          <w:rFonts w:eastAsia="Times New Roman" w:cs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136616">
        <w:rPr>
          <w:rFonts w:eastAsia="Times New Roman" w:cs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136616">
        <w:rPr>
          <w:rFonts w:eastAsia="Times New Roman" w:cs="Times New Roman"/>
          <w:b/>
          <w:sz w:val="28"/>
          <w:szCs w:val="28"/>
          <w:lang w:val="ru-RU" w:eastAsia="ru-RU"/>
        </w:rPr>
        <w:t>,</w:t>
      </w:r>
      <w:r w:rsidR="00136616" w:rsidRPr="00136616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136616">
        <w:rPr>
          <w:rFonts w:eastAsia="Times New Roman" w:cs="Times New Roman"/>
          <w:b/>
          <w:sz w:val="28"/>
          <w:szCs w:val="28"/>
          <w:lang w:val="ru-RU" w:eastAsia="ru-RU"/>
        </w:rPr>
        <w:t>В ТОМ ЧИСЛЕ ПРАКТИКИ</w:t>
      </w:r>
    </w:p>
    <w:p w:rsidR="00136616" w:rsidRPr="00136616" w:rsidRDefault="00136616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136616" w:rsidRDefault="00A36EB9" w:rsidP="00A70879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36616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BE7CEE" w:rsidRPr="00136616">
        <w:rPr>
          <w:rFonts w:eastAsia="Times New Roman" w:cs="Times New Roman"/>
          <w:sz w:val="28"/>
          <w:szCs w:val="28"/>
          <w:lang w:val="ru-RU" w:eastAsia="ru-RU"/>
        </w:rPr>
        <w:t>КРС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 xml:space="preserve"> по </w:t>
      </w:r>
      <w:r w:rsidR="00892DAB" w:rsidRPr="00136616">
        <w:rPr>
          <w:rFonts w:eastAsia="Times New Roman" w:cs="Times New Roman"/>
          <w:sz w:val="28"/>
          <w:szCs w:val="28"/>
          <w:lang w:val="ru-RU" w:eastAsia="ru-RU"/>
        </w:rPr>
        <w:t>профессии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892DAB" w:rsidRPr="00136616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4</w:t>
      </w:r>
      <w:r w:rsidR="00BE7CEE" w:rsidRPr="00136616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3.</w:t>
      </w:r>
      <w:r w:rsidR="00F269C3" w:rsidRPr="00136616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0</w:t>
      </w:r>
      <w:r w:rsidR="00BE7CEE" w:rsidRPr="00136616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1.</w:t>
      </w:r>
      <w:r w:rsidR="00892DAB" w:rsidRPr="00136616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09</w:t>
      </w:r>
      <w:r w:rsidR="00A92DF4" w:rsidRPr="00136616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 </w:t>
      </w:r>
      <w:r w:rsidR="00892DAB" w:rsidRPr="00136616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Повар, кондитер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 xml:space="preserve"> (базовая подготовка, </w:t>
      </w:r>
      <w:r w:rsidR="00892DAB" w:rsidRPr="00136616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 xml:space="preserve"> года 10 месяцев)</w:t>
      </w:r>
    </w:p>
    <w:p w:rsidR="00A36EB9" w:rsidRPr="00136616" w:rsidRDefault="00A36EB9" w:rsidP="00A70879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36616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  <w:r w:rsidR="00A70879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  <w:r w:rsidR="00136616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>организована:</w:t>
      </w:r>
    </w:p>
    <w:p w:rsidR="00A36EB9" w:rsidRPr="00136616" w:rsidRDefault="00A36EB9" w:rsidP="00A70879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36616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практики,</w:t>
      </w:r>
      <w:r w:rsidR="00136616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>курсового проектирования  в ГБПОУ НРПК (непосредственно в колледже - аудиториях,</w:t>
      </w:r>
      <w:r w:rsidR="00136616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>лабораториях, мастерских);</w:t>
      </w:r>
    </w:p>
    <w:p w:rsidR="00A36EB9" w:rsidRPr="00136616" w:rsidRDefault="00A36EB9" w:rsidP="00A70879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36616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>при реализации производственной практики (по профилю специальности,</w:t>
      </w:r>
      <w:r w:rsidR="00A70879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>преддипломной) в организациях, осуществляющих деятельность по профилю</w:t>
      </w:r>
      <w:r w:rsidR="00930544" w:rsidRPr="00136616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136616">
        <w:rPr>
          <w:rFonts w:eastAsia="Times New Roman" w:cs="Times New Roman"/>
          <w:sz w:val="28"/>
          <w:szCs w:val="28"/>
          <w:lang w:val="ru-RU" w:eastAsia="ru-RU"/>
        </w:rPr>
        <w:t>образовательной программы</w:t>
      </w:r>
    </w:p>
    <w:p w:rsidR="00A92DF4" w:rsidRPr="00136616" w:rsidRDefault="00A92DF4" w:rsidP="00A92DF4">
      <w:pPr>
        <w:rPr>
          <w:rFonts w:cs="Times New Roman"/>
          <w:sz w:val="28"/>
          <w:szCs w:val="28"/>
          <w:lang w:val="ru-RU"/>
        </w:rPr>
      </w:pPr>
    </w:p>
    <w:p w:rsidR="00311931" w:rsidRPr="00930544" w:rsidRDefault="00A92DF4" w:rsidP="00311931">
      <w:pPr>
        <w:keepNext/>
        <w:keepLines/>
        <w:adjustRightInd w:val="0"/>
        <w:ind w:left="28" w:right="28"/>
        <w:contextualSpacing/>
        <w:jc w:val="both"/>
        <w:rPr>
          <w:rFonts w:cs="Times New Roman"/>
          <w:sz w:val="24"/>
          <w:szCs w:val="24"/>
          <w:lang w:val="ru-RU"/>
        </w:rPr>
      </w:pPr>
      <w:r w:rsidRPr="00612DD5">
        <w:rPr>
          <w:rFonts w:cs="Times New Roman"/>
          <w:sz w:val="24"/>
          <w:szCs w:val="24"/>
          <w:lang w:val="ru-RU"/>
        </w:rPr>
        <w:t>1.</w:t>
      </w:r>
      <w:r w:rsidR="00311931" w:rsidRPr="00612DD5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311931" w:rsidRPr="00612DD5">
        <w:rPr>
          <w:rFonts w:eastAsia="Times New Roman" w:cs="Times New Roman"/>
          <w:sz w:val="24"/>
          <w:szCs w:val="24"/>
          <w:lang w:val="ru-RU" w:eastAsia="ru-RU"/>
        </w:rPr>
        <w:t>О</w:t>
      </w:r>
      <w:r w:rsidR="00892DAB" w:rsidRPr="00612DD5">
        <w:rPr>
          <w:rFonts w:eastAsia="Times New Roman" w:cs="Times New Roman"/>
          <w:sz w:val="24"/>
          <w:szCs w:val="24"/>
          <w:lang w:val="ru-RU" w:eastAsia="ru-RU"/>
        </w:rPr>
        <w:t>О</w:t>
      </w:r>
      <w:r w:rsidR="00311931" w:rsidRPr="00612DD5">
        <w:rPr>
          <w:rFonts w:eastAsia="Times New Roman" w:cs="Times New Roman"/>
          <w:sz w:val="24"/>
          <w:szCs w:val="24"/>
          <w:lang w:val="ru-RU" w:eastAsia="ru-RU"/>
        </w:rPr>
        <w:t>О  «</w:t>
      </w:r>
      <w:r w:rsidR="00892DAB" w:rsidRPr="00612DD5">
        <w:rPr>
          <w:rFonts w:eastAsia="Times New Roman" w:cs="Times New Roman"/>
          <w:sz w:val="24"/>
          <w:szCs w:val="24"/>
          <w:lang w:val="ru-RU" w:eastAsia="ru-RU"/>
        </w:rPr>
        <w:t>Веста</w:t>
      </w:r>
      <w:r w:rsidR="00311931" w:rsidRPr="00612DD5">
        <w:rPr>
          <w:rFonts w:eastAsia="Times New Roman" w:cs="Times New Roman"/>
          <w:sz w:val="24"/>
          <w:szCs w:val="24"/>
          <w:lang w:val="ru-RU" w:eastAsia="ru-RU"/>
        </w:rPr>
        <w:t>»</w:t>
      </w:r>
      <w:r w:rsidR="00930544" w:rsidRPr="00612DD5">
        <w:rPr>
          <w:rFonts w:eastAsia="Times New Roman" w:cs="Times New Roman"/>
          <w:sz w:val="24"/>
          <w:szCs w:val="24"/>
          <w:lang w:val="ru-RU" w:eastAsia="ru-RU"/>
        </w:rPr>
        <w:t>, адрес:</w:t>
      </w:r>
      <w:r w:rsidR="00311931" w:rsidRPr="00612DD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311931" w:rsidRPr="00612DD5">
        <w:rPr>
          <w:rFonts w:cs="Times New Roman"/>
          <w:color w:val="000000"/>
          <w:sz w:val="24"/>
          <w:szCs w:val="24"/>
          <w:lang w:val="ru-RU"/>
        </w:rPr>
        <w:t xml:space="preserve">356880, Ставропольский край, г. Нефтекумск, ул. </w:t>
      </w:r>
      <w:r w:rsidR="00612DD5" w:rsidRPr="00612DD5">
        <w:rPr>
          <w:rFonts w:cs="Times New Roman"/>
          <w:color w:val="000000"/>
          <w:sz w:val="24"/>
          <w:szCs w:val="24"/>
          <w:lang w:val="ru-RU"/>
        </w:rPr>
        <w:t>Молодёжная</w:t>
      </w:r>
      <w:r w:rsidR="00311931" w:rsidRPr="00612DD5">
        <w:rPr>
          <w:rFonts w:cs="Times New Roman"/>
          <w:color w:val="000000"/>
          <w:sz w:val="24"/>
          <w:szCs w:val="24"/>
          <w:lang w:val="ru-RU"/>
        </w:rPr>
        <w:t>,</w:t>
      </w:r>
      <w:r w:rsidR="00612DD5" w:rsidRPr="00612DD5">
        <w:rPr>
          <w:rFonts w:cs="Times New Roman"/>
          <w:sz w:val="24"/>
          <w:szCs w:val="24"/>
          <w:lang w:val="ru-RU"/>
        </w:rPr>
        <w:t xml:space="preserve"> 1</w:t>
      </w:r>
      <w:proofErr w:type="gramEnd"/>
    </w:p>
    <w:p w:rsidR="00A92DF4" w:rsidRPr="00930544" w:rsidRDefault="00A92DF4" w:rsidP="00311931">
      <w:pPr>
        <w:rPr>
          <w:rFonts w:cs="Times New Roman"/>
          <w:sz w:val="24"/>
          <w:szCs w:val="24"/>
          <w:lang w:val="ru-RU"/>
        </w:rPr>
      </w:pPr>
    </w:p>
    <w:p w:rsidR="003E6255" w:rsidRPr="00930544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3E6255" w:rsidRPr="003E6255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3E6255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Pr="003E6255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sectPr w:rsidR="00311931" w:rsidRPr="003E6255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EB9"/>
    <w:rsid w:val="000C0D6F"/>
    <w:rsid w:val="000F63CE"/>
    <w:rsid w:val="00136616"/>
    <w:rsid w:val="002B60AD"/>
    <w:rsid w:val="00311931"/>
    <w:rsid w:val="003E6255"/>
    <w:rsid w:val="003E65F8"/>
    <w:rsid w:val="00612DD5"/>
    <w:rsid w:val="006624AE"/>
    <w:rsid w:val="006766B7"/>
    <w:rsid w:val="007949EB"/>
    <w:rsid w:val="007E2FEC"/>
    <w:rsid w:val="00892DAB"/>
    <w:rsid w:val="008A7CF2"/>
    <w:rsid w:val="00930544"/>
    <w:rsid w:val="009C3844"/>
    <w:rsid w:val="00A36EB9"/>
    <w:rsid w:val="00A70879"/>
    <w:rsid w:val="00A92DF4"/>
    <w:rsid w:val="00BE7CEE"/>
    <w:rsid w:val="00CD521A"/>
    <w:rsid w:val="00DE645D"/>
    <w:rsid w:val="00E9252F"/>
    <w:rsid w:val="00F24772"/>
    <w:rsid w:val="00F269C3"/>
    <w:rsid w:val="00F64B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311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4</cp:revision>
  <dcterms:created xsi:type="dcterms:W3CDTF">2022-12-22T07:21:00Z</dcterms:created>
  <dcterms:modified xsi:type="dcterms:W3CDTF">2022-12-26T05:35:00Z</dcterms:modified>
</cp:coreProperties>
</file>