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Pr="00664F35" w:rsidRDefault="00A36EB9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</w:t>
      </w:r>
      <w:r w:rsidR="003E6255" w:rsidRPr="00664F35"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.202</w:t>
      </w:r>
      <w:r w:rsidR="008A6D6C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г.</w:t>
      </w:r>
    </w:p>
    <w:p w:rsidR="00A36EB9" w:rsidRPr="00664F35" w:rsidRDefault="00A36EB9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8A6D6C" w:rsidRDefault="00A36EB9" w:rsidP="00664F35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8A6D6C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8A6D6C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8A6D6C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8A6D6C" w:rsidRPr="008A6D6C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8A6D6C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12752C" w:rsidRPr="00664F35" w:rsidRDefault="0012752C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664F35" w:rsidRDefault="00A36EB9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546D26">
        <w:rPr>
          <w:rFonts w:eastAsia="Times New Roman" w:cs="Times New Roman"/>
          <w:sz w:val="28"/>
          <w:szCs w:val="28"/>
          <w:lang w:val="ru-RU" w:eastAsia="ru-RU"/>
        </w:rPr>
        <w:t>КР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С по</w:t>
      </w:r>
      <w:r w:rsidR="00286ADB" w:rsidRPr="00286AD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2752C" w:rsidRPr="008A6D6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13.01.10 Электромонтер по ремонту и обслуживанию электрооборудования (по отраслям)</w:t>
      </w:r>
      <w:r w:rsidR="00D9572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A92DF4" w:rsidRPr="00664F35">
        <w:rPr>
          <w:rFonts w:eastAsia="Times New Roman" w:cs="Times New Roman"/>
          <w:sz w:val="28"/>
          <w:szCs w:val="28"/>
          <w:lang w:val="ru-RU" w:eastAsia="ru-RU"/>
        </w:rPr>
        <w:t xml:space="preserve"> на 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базе основного общего образования (</w:t>
      </w:r>
      <w:r w:rsidR="0012752C" w:rsidRPr="00664F35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года 10 месяцев)</w:t>
      </w:r>
    </w:p>
    <w:p w:rsidR="00A36EB9" w:rsidRPr="00664F35" w:rsidRDefault="00A36EB9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2737BC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12752C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организована:</w:t>
      </w:r>
    </w:p>
    <w:p w:rsidR="00A36EB9" w:rsidRPr="00664F35" w:rsidRDefault="00A36EB9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</w:t>
      </w:r>
      <w:r w:rsidR="0012752C" w:rsidRPr="00664F35">
        <w:rPr>
          <w:sz w:val="28"/>
          <w:szCs w:val="28"/>
          <w:lang w:val="ru-RU" w:eastAsia="ru-RU"/>
        </w:rPr>
        <w:t xml:space="preserve">ктики </w:t>
      </w:r>
      <w:r w:rsidRPr="00664F35">
        <w:rPr>
          <w:sz w:val="28"/>
          <w:szCs w:val="28"/>
          <w:lang w:val="ru-RU" w:eastAsia="ru-RU"/>
        </w:rPr>
        <w:t xml:space="preserve"> в ГБПОУ НРПК (непосредственно в колледже - аудиториях,</w:t>
      </w:r>
      <w:r w:rsidR="0012752C" w:rsidRPr="00664F35">
        <w:rPr>
          <w:sz w:val="28"/>
          <w:szCs w:val="28"/>
          <w:lang w:val="ru-RU" w:eastAsia="ru-RU"/>
        </w:rPr>
        <w:t xml:space="preserve"> </w:t>
      </w:r>
      <w:r w:rsidRPr="00664F35">
        <w:rPr>
          <w:sz w:val="28"/>
          <w:szCs w:val="28"/>
          <w:lang w:val="ru-RU" w:eastAsia="ru-RU"/>
        </w:rPr>
        <w:t>лабораториях, мастерских);</w:t>
      </w:r>
    </w:p>
    <w:p w:rsidR="00A36EB9" w:rsidRPr="00664F35" w:rsidRDefault="00A36EB9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</w:t>
      </w:r>
      <w:r w:rsidR="0012752C" w:rsidRPr="00664F35">
        <w:rPr>
          <w:sz w:val="28"/>
          <w:szCs w:val="28"/>
          <w:lang w:val="ru-RU" w:eastAsia="ru-RU"/>
        </w:rPr>
        <w:t xml:space="preserve"> </w:t>
      </w:r>
      <w:r w:rsidRPr="00664F35">
        <w:rPr>
          <w:sz w:val="28"/>
          <w:szCs w:val="28"/>
          <w:lang w:val="ru-RU" w:eastAsia="ru-RU"/>
        </w:rPr>
        <w:t>образовательной программы:</w:t>
      </w:r>
    </w:p>
    <w:p w:rsidR="00A36EB9" w:rsidRPr="00664F35" w:rsidRDefault="00A36EB9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ООО «СТАРТ» г. Нефтекумск, ул</w:t>
      </w:r>
      <w:proofErr w:type="gramStart"/>
      <w:r w:rsidRPr="00546D26">
        <w:rPr>
          <w:sz w:val="28"/>
          <w:szCs w:val="28"/>
          <w:lang w:val="ru-RU"/>
        </w:rPr>
        <w:t>.Л</w:t>
      </w:r>
      <w:proofErr w:type="gramEnd"/>
      <w:r w:rsidRPr="00546D26">
        <w:rPr>
          <w:sz w:val="28"/>
          <w:szCs w:val="28"/>
          <w:lang w:val="ru-RU"/>
        </w:rPr>
        <w:t>еонова, д.129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Филиал ГУП СК «Ставэлектросеть»,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 Рабочая 14, офис 2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ул.Шоссейная 1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ОАО СТАВРОПОЛЬЭНЕРГО,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ул.Шоссейная 28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ГУП СК «Ставрополькрайводоканал»,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ул.Мира 12</w:t>
      </w:r>
    </w:p>
    <w:p w:rsidR="00A92DF4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Левокумские районные электрические сети (РЭС), с</w:t>
      </w:r>
      <w:proofErr w:type="gramStart"/>
      <w:r w:rsidRPr="00546D26">
        <w:rPr>
          <w:sz w:val="28"/>
          <w:szCs w:val="28"/>
          <w:lang w:val="ru-RU"/>
        </w:rPr>
        <w:t>.Л</w:t>
      </w:r>
      <w:proofErr w:type="gramEnd"/>
      <w:r w:rsidRPr="00546D26">
        <w:rPr>
          <w:sz w:val="28"/>
          <w:szCs w:val="28"/>
          <w:lang w:val="ru-RU"/>
        </w:rPr>
        <w:t>евокумское, ул.Ленина 96</w:t>
      </w:r>
    </w:p>
    <w:p w:rsidR="002737BC" w:rsidRPr="00546D26" w:rsidRDefault="002737B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E6255" w:rsidRPr="00664F35" w:rsidRDefault="003E625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E6255" w:rsidRPr="00664F35" w:rsidRDefault="003E625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64F3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</w:t>
      </w:r>
      <w:r w:rsidR="002737BC" w:rsidRPr="00664F3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664F35">
        <w:rPr>
          <w:rFonts w:eastAsia="Times New Roman" w:cs="Times New Roman"/>
          <w:sz w:val="24"/>
          <w:szCs w:val="24"/>
          <w:lang w:val="ru-RU" w:eastAsia="ru-RU"/>
        </w:rPr>
        <w:t>договоров о практической подготовке</w:t>
      </w:r>
    </w:p>
    <w:p w:rsidR="009C3844" w:rsidRPr="00664F35" w:rsidRDefault="009C3844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3364" w:rsidRDefault="00803364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443C9C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12752C"/>
    <w:rsid w:val="002737BC"/>
    <w:rsid w:val="002857A0"/>
    <w:rsid w:val="00286ADB"/>
    <w:rsid w:val="003336A2"/>
    <w:rsid w:val="003351D2"/>
    <w:rsid w:val="003E2803"/>
    <w:rsid w:val="003E6255"/>
    <w:rsid w:val="00443C9C"/>
    <w:rsid w:val="00546D26"/>
    <w:rsid w:val="006624AE"/>
    <w:rsid w:val="00664F35"/>
    <w:rsid w:val="006766B7"/>
    <w:rsid w:val="007026A8"/>
    <w:rsid w:val="007B179B"/>
    <w:rsid w:val="007E2FEC"/>
    <w:rsid w:val="00800C92"/>
    <w:rsid w:val="00803364"/>
    <w:rsid w:val="008A6D6C"/>
    <w:rsid w:val="00910C29"/>
    <w:rsid w:val="009C00A7"/>
    <w:rsid w:val="009C3844"/>
    <w:rsid w:val="00A36EB9"/>
    <w:rsid w:val="00A92DF4"/>
    <w:rsid w:val="00D95723"/>
    <w:rsid w:val="00E9252F"/>
    <w:rsid w:val="00F247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16</cp:revision>
  <dcterms:created xsi:type="dcterms:W3CDTF">2022-02-21T10:31:00Z</dcterms:created>
  <dcterms:modified xsi:type="dcterms:W3CDTF">2022-12-22T08:04:00Z</dcterms:modified>
</cp:coreProperties>
</file>